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9FB37">
      <w:pPr>
        <w:pStyle w:val="2"/>
        <w:jc w:val="center"/>
        <w:rPr>
          <w:color w:val="000000"/>
        </w:rPr>
      </w:pPr>
      <w:bookmarkStart w:id="0" w:name="_Toc75413259"/>
      <w:r>
        <w:rPr>
          <w:rFonts w:hint="eastAsia"/>
          <w:color w:val="000000"/>
        </w:rPr>
        <w:t>第八章  投标文件格式</w:t>
      </w:r>
      <w:bookmarkEnd w:id="0"/>
    </w:p>
    <w:p w14:paraId="3DB98E96">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14:paraId="37BDC040">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64B160EE">
      <w:pPr>
        <w:pStyle w:val="4"/>
        <w:spacing w:before="156" w:after="156" w:line="360" w:lineRule="auto"/>
        <w:jc w:val="center"/>
        <w:rPr>
          <w:rFonts w:hint="eastAsia" w:eastAsia="黑体"/>
          <w:color w:val="000000"/>
          <w:sz w:val="30"/>
        </w:rPr>
      </w:pPr>
    </w:p>
    <w:p w14:paraId="16FDF436">
      <w:pPr>
        <w:pStyle w:val="4"/>
        <w:spacing w:before="156" w:after="156" w:line="360" w:lineRule="auto"/>
        <w:jc w:val="center"/>
        <w:rPr>
          <w:rFonts w:hint="eastAsia" w:eastAsia="黑体"/>
          <w:color w:val="000000"/>
          <w:sz w:val="30"/>
        </w:rPr>
      </w:pPr>
    </w:p>
    <w:p w14:paraId="708D1B61">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7E0B8BED">
      <w:pPr>
        <w:pStyle w:val="4"/>
        <w:spacing w:before="156" w:after="156" w:line="360" w:lineRule="auto"/>
        <w:ind w:firstLine="0"/>
        <w:jc w:val="center"/>
        <w:rPr>
          <w:rFonts w:hint="eastAsia" w:eastAsia="黑体"/>
          <w:color w:val="000000"/>
          <w:sz w:val="30"/>
        </w:rPr>
      </w:pPr>
    </w:p>
    <w:p w14:paraId="2A49FF86">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0CBC34DE">
      <w:pPr>
        <w:pStyle w:val="4"/>
        <w:spacing w:before="156" w:after="156" w:line="360" w:lineRule="auto"/>
        <w:jc w:val="center"/>
        <w:rPr>
          <w:rFonts w:hint="eastAsia" w:eastAsia="黑体"/>
          <w:color w:val="000000"/>
          <w:sz w:val="30"/>
        </w:rPr>
      </w:pPr>
    </w:p>
    <w:p w14:paraId="0AEBAD36">
      <w:pPr>
        <w:pStyle w:val="4"/>
        <w:spacing w:before="156" w:after="156" w:line="360" w:lineRule="auto"/>
        <w:jc w:val="center"/>
        <w:rPr>
          <w:rFonts w:hint="eastAsia" w:eastAsia="黑体"/>
          <w:color w:val="000000"/>
          <w:sz w:val="30"/>
        </w:rPr>
      </w:pPr>
    </w:p>
    <w:p w14:paraId="09A47E38">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2420EC3E">
      <w:pPr>
        <w:pStyle w:val="4"/>
        <w:spacing w:before="156" w:after="156" w:line="360" w:lineRule="auto"/>
        <w:ind w:firstLine="0"/>
        <w:rPr>
          <w:rFonts w:hint="eastAsia" w:eastAsia="仿宋_GB2312"/>
          <w:color w:val="000000"/>
          <w:sz w:val="30"/>
        </w:rPr>
      </w:pPr>
    </w:p>
    <w:p w14:paraId="2FAB49EF">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02E1E547">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075E7A42">
      <w:pPr>
        <w:pStyle w:val="4"/>
        <w:spacing w:before="156" w:after="156" w:line="360" w:lineRule="auto"/>
        <w:ind w:firstLine="480" w:firstLineChars="160"/>
        <w:rPr>
          <w:rFonts w:hint="eastAsia" w:eastAsia="仿宋_GB2312"/>
          <w:color w:val="000000"/>
          <w:sz w:val="30"/>
        </w:rPr>
      </w:pPr>
    </w:p>
    <w:p w14:paraId="2187366C">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554ED5CC">
      <w:pPr>
        <w:rPr>
          <w:rFonts w:hint="eastAsia"/>
          <w:color w:val="000000"/>
        </w:rPr>
      </w:pPr>
    </w:p>
    <w:p w14:paraId="2192A7D5">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75FCB06F">
      <w:pPr>
        <w:jc w:val="right"/>
        <w:rPr>
          <w:rFonts w:hint="eastAsia"/>
          <w:color w:val="000000"/>
        </w:rPr>
      </w:pPr>
    </w:p>
    <w:p w14:paraId="0A17A263">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189C565D">
      <w:pPr>
        <w:pStyle w:val="4"/>
        <w:spacing w:line="360" w:lineRule="auto"/>
        <w:ind w:firstLine="2100" w:firstLineChars="700"/>
        <w:jc w:val="left"/>
        <w:rPr>
          <w:rFonts w:hint="eastAsia" w:eastAsia="仿宋_GB2312"/>
          <w:color w:val="000000"/>
          <w:sz w:val="30"/>
          <w:u w:val="single"/>
        </w:rPr>
      </w:pPr>
    </w:p>
    <w:p w14:paraId="6AF4DF28">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7A4CCB2A">
      <w:pPr>
        <w:pStyle w:val="4"/>
        <w:spacing w:line="360" w:lineRule="auto"/>
        <w:jc w:val="center"/>
        <w:rPr>
          <w:rFonts w:hint="eastAsia" w:eastAsia="黑体"/>
          <w:color w:val="000000"/>
          <w:sz w:val="30"/>
        </w:rPr>
      </w:pPr>
    </w:p>
    <w:p w14:paraId="5917C443">
      <w:pPr>
        <w:pStyle w:val="4"/>
        <w:spacing w:line="360" w:lineRule="auto"/>
        <w:jc w:val="center"/>
        <w:rPr>
          <w:rFonts w:hint="eastAsia" w:eastAsia="黑体"/>
          <w:color w:val="000000"/>
          <w:sz w:val="30"/>
        </w:rPr>
      </w:pPr>
    </w:p>
    <w:p w14:paraId="148DDE01">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28C0D007">
      <w:pPr>
        <w:pStyle w:val="4"/>
        <w:spacing w:line="360" w:lineRule="auto"/>
        <w:ind w:firstLine="0"/>
        <w:jc w:val="center"/>
        <w:rPr>
          <w:rFonts w:hint="eastAsia" w:eastAsia="黑体"/>
          <w:color w:val="000000"/>
          <w:sz w:val="30"/>
        </w:rPr>
      </w:pPr>
    </w:p>
    <w:p w14:paraId="7C9ED358">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3BCFBD02">
      <w:pPr>
        <w:pStyle w:val="4"/>
        <w:spacing w:line="360" w:lineRule="auto"/>
        <w:jc w:val="center"/>
        <w:rPr>
          <w:rFonts w:hint="eastAsia" w:eastAsia="黑体"/>
          <w:color w:val="000000"/>
          <w:sz w:val="30"/>
        </w:rPr>
      </w:pPr>
    </w:p>
    <w:p w14:paraId="0DA499B8">
      <w:pPr>
        <w:pStyle w:val="4"/>
        <w:spacing w:line="360" w:lineRule="auto"/>
        <w:jc w:val="center"/>
        <w:rPr>
          <w:rFonts w:hint="eastAsia" w:eastAsia="黑体"/>
          <w:color w:val="000000"/>
          <w:sz w:val="30"/>
        </w:rPr>
      </w:pPr>
    </w:p>
    <w:p w14:paraId="63C61D55">
      <w:pPr>
        <w:pStyle w:val="4"/>
        <w:spacing w:line="360" w:lineRule="auto"/>
        <w:jc w:val="center"/>
        <w:rPr>
          <w:rFonts w:hint="eastAsia" w:eastAsia="黑体"/>
          <w:color w:val="000000"/>
          <w:sz w:val="30"/>
        </w:rPr>
      </w:pPr>
    </w:p>
    <w:p w14:paraId="1ED45D34">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770B90A0">
      <w:pPr>
        <w:pStyle w:val="4"/>
        <w:spacing w:line="360" w:lineRule="auto"/>
        <w:ind w:firstLine="0"/>
        <w:rPr>
          <w:rFonts w:hint="eastAsia" w:eastAsia="仿宋_GB2312"/>
          <w:color w:val="000000"/>
          <w:sz w:val="30"/>
        </w:rPr>
      </w:pPr>
    </w:p>
    <w:p w14:paraId="20D621EE">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53CFDF17">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7AA9AC82">
      <w:pPr>
        <w:pStyle w:val="4"/>
        <w:spacing w:line="360" w:lineRule="auto"/>
        <w:ind w:firstLine="0"/>
        <w:rPr>
          <w:rFonts w:hint="eastAsia" w:eastAsia="仿宋_GB2312"/>
          <w:color w:val="000000"/>
          <w:sz w:val="30"/>
        </w:rPr>
      </w:pPr>
    </w:p>
    <w:p w14:paraId="660FC650">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5B78C32E">
      <w:pPr>
        <w:rPr>
          <w:rFonts w:hint="eastAsia"/>
          <w:color w:val="000000"/>
        </w:rPr>
      </w:pPr>
    </w:p>
    <w:p w14:paraId="2681B557">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75413262"/>
      <w:bookmarkStart w:id="6" w:name="_Toc528770531"/>
      <w:r>
        <w:rPr>
          <w:rFonts w:hint="eastAsia"/>
          <w:b w:val="0"/>
          <w:bCs w:val="0"/>
          <w:color w:val="000000"/>
          <w:sz w:val="30"/>
        </w:rPr>
        <w:t>一、投标函</w:t>
      </w:r>
      <w:bookmarkEnd w:id="4"/>
      <w:bookmarkEnd w:id="5"/>
      <w:bookmarkEnd w:id="6"/>
    </w:p>
    <w:p w14:paraId="07E149F3">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602936CE">
      <w:pPr>
        <w:autoSpaceDN w:val="0"/>
        <w:spacing w:line="440" w:lineRule="exact"/>
        <w:rPr>
          <w:rFonts w:hint="eastAsia" w:ascii="宋体"/>
          <w:color w:val="000000"/>
          <w:szCs w:val="21"/>
        </w:rPr>
      </w:pPr>
    </w:p>
    <w:p w14:paraId="32701104">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4A96BC0E">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14A8E895">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27AE61D9">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7E943986">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18CEDC5F">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4867A291">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4B4A59A8">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299B1D45">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636CE92E">
      <w:pPr>
        <w:snapToGrid w:val="0"/>
        <w:spacing w:line="360" w:lineRule="auto"/>
        <w:ind w:firstLine="424" w:firstLineChars="202"/>
        <w:rPr>
          <w:color w:val="000000"/>
          <w:szCs w:val="21"/>
        </w:rPr>
      </w:pPr>
      <w:r>
        <w:rPr>
          <w:color w:val="000000"/>
          <w:szCs w:val="21"/>
        </w:rPr>
        <w:t>（2）我方承诺按照招标文件规定向你方递交履约担保。</w:t>
      </w:r>
    </w:p>
    <w:p w14:paraId="42A592F2">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220A1079">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084DF296">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650A1B44">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51525C70">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0FC7FB25">
      <w:pPr>
        <w:spacing w:line="360" w:lineRule="auto"/>
        <w:ind w:firstLine="424" w:firstLineChars="202"/>
        <w:rPr>
          <w:color w:val="000000"/>
        </w:rPr>
      </w:pPr>
      <w:r>
        <w:rPr>
          <w:color w:val="000000"/>
        </w:rPr>
        <w:t xml:space="preserve">        </w:t>
      </w:r>
    </w:p>
    <w:p w14:paraId="1908D2B2">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0703D01D">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6E83358D">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677B2431">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6CA34ECF">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449E7A04">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72084C03">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31F01BF4">
      <w:pPr>
        <w:rPr>
          <w:rFonts w:hint="eastAsia"/>
          <w:color w:val="000000"/>
        </w:rPr>
      </w:pPr>
    </w:p>
    <w:p w14:paraId="430BCA23">
      <w:pPr>
        <w:pStyle w:val="3"/>
        <w:keepNext w:val="0"/>
        <w:keepLines w:val="0"/>
        <w:spacing w:line="480" w:lineRule="exact"/>
        <w:jc w:val="center"/>
        <w:rPr>
          <w:rFonts w:hint="eastAsia"/>
          <w:b w:val="0"/>
          <w:bCs w:val="0"/>
          <w:color w:val="000000"/>
          <w:sz w:val="30"/>
        </w:rPr>
      </w:pPr>
      <w:bookmarkStart w:id="7" w:name="_Toc528770532"/>
      <w:bookmarkStart w:id="8" w:name="_Toc535481118"/>
      <w:bookmarkStart w:id="9" w:name="_Toc75413263"/>
      <w:r>
        <w:rPr>
          <w:b w:val="0"/>
          <w:bCs w:val="0"/>
          <w:color w:val="000000"/>
          <w:sz w:val="30"/>
        </w:rPr>
        <w:br w:type="page"/>
      </w:r>
      <w:r>
        <w:rPr>
          <w:rFonts w:hint="eastAsia"/>
          <w:b w:val="0"/>
          <w:bCs w:val="0"/>
          <w:color w:val="000000"/>
          <w:sz w:val="30"/>
        </w:rPr>
        <w:t>二、法定代表人身份证明</w:t>
      </w:r>
      <w:bookmarkEnd w:id="7"/>
      <w:bookmarkEnd w:id="8"/>
      <w:bookmarkEnd w:id="9"/>
    </w:p>
    <w:p w14:paraId="7027F5B5">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5A23499D">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30604A8F">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2D7904C5">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4B9925AE">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14FCF857">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1213729D">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4CF35276">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7F6E22E2">
      <w:pPr>
        <w:pStyle w:val="4"/>
        <w:spacing w:line="480" w:lineRule="exact"/>
        <w:ind w:firstLine="0"/>
        <w:jc w:val="left"/>
        <w:rPr>
          <w:rFonts w:hint="eastAsia" w:ascii="宋体"/>
          <w:color w:val="000000"/>
          <w:sz w:val="21"/>
          <w:szCs w:val="21"/>
        </w:rPr>
      </w:pPr>
    </w:p>
    <w:p w14:paraId="1C66D5A7">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5391B177">
      <w:pPr>
        <w:pStyle w:val="4"/>
        <w:spacing w:line="480" w:lineRule="exact"/>
        <w:ind w:firstLine="4515" w:firstLineChars="2150"/>
        <w:rPr>
          <w:rFonts w:hint="eastAsia" w:ascii="宋体"/>
          <w:color w:val="000000"/>
          <w:sz w:val="21"/>
          <w:szCs w:val="21"/>
        </w:rPr>
      </w:pPr>
    </w:p>
    <w:p w14:paraId="7AD728C0">
      <w:pPr>
        <w:pStyle w:val="4"/>
        <w:spacing w:line="480" w:lineRule="exact"/>
        <w:ind w:firstLine="4515" w:firstLineChars="2150"/>
        <w:rPr>
          <w:rFonts w:hint="eastAsia" w:ascii="宋体"/>
          <w:color w:val="000000"/>
          <w:sz w:val="21"/>
          <w:szCs w:val="21"/>
        </w:rPr>
      </w:pPr>
    </w:p>
    <w:p w14:paraId="0F7C8E6E">
      <w:pPr>
        <w:pStyle w:val="4"/>
        <w:spacing w:line="480" w:lineRule="exact"/>
        <w:ind w:firstLine="4515" w:firstLineChars="2150"/>
        <w:rPr>
          <w:rFonts w:hint="eastAsia" w:ascii="宋体"/>
          <w:color w:val="000000"/>
          <w:sz w:val="21"/>
          <w:szCs w:val="21"/>
        </w:rPr>
      </w:pPr>
    </w:p>
    <w:p w14:paraId="0FA02962">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4BC1E703">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7E7018ED">
      <w:pPr>
        <w:pStyle w:val="4"/>
        <w:spacing w:line="480" w:lineRule="exact"/>
        <w:ind w:firstLine="0"/>
        <w:jc w:val="center"/>
        <w:rPr>
          <w:rFonts w:hint="eastAsia" w:eastAsia="黑体"/>
          <w:b/>
          <w:bCs/>
          <w:color w:val="000000"/>
          <w:sz w:val="30"/>
        </w:rPr>
      </w:pPr>
    </w:p>
    <w:p w14:paraId="7529DFAE">
      <w:pPr>
        <w:pStyle w:val="3"/>
        <w:keepNext w:val="0"/>
        <w:keepLines w:val="0"/>
        <w:spacing w:line="480" w:lineRule="exact"/>
        <w:jc w:val="center"/>
        <w:rPr>
          <w:rFonts w:hint="eastAsia"/>
          <w:b w:val="0"/>
          <w:bCs w:val="0"/>
          <w:color w:val="000000"/>
          <w:sz w:val="30"/>
        </w:rPr>
      </w:pPr>
      <w:bookmarkStart w:id="10" w:name="_Toc239497785"/>
      <w:bookmarkStart w:id="11" w:name="_Toc535481119"/>
      <w:bookmarkStart w:id="12" w:name="_Toc528770533"/>
      <w:bookmarkStart w:id="13" w:name="_Toc75413264"/>
      <w:r>
        <w:rPr>
          <w:b w:val="0"/>
          <w:bCs w:val="0"/>
          <w:color w:val="000000"/>
          <w:sz w:val="30"/>
        </w:rPr>
        <w:br w:type="page"/>
      </w:r>
      <w:r>
        <w:rPr>
          <w:rFonts w:hint="eastAsia"/>
          <w:b w:val="0"/>
          <w:bCs w:val="0"/>
          <w:color w:val="000000"/>
          <w:sz w:val="30"/>
        </w:rPr>
        <w:t>三、授权委托书</w:t>
      </w:r>
      <w:bookmarkEnd w:id="10"/>
      <w:bookmarkEnd w:id="11"/>
      <w:bookmarkEnd w:id="12"/>
      <w:bookmarkEnd w:id="13"/>
    </w:p>
    <w:p w14:paraId="5F953E7E">
      <w:pPr>
        <w:pStyle w:val="4"/>
        <w:spacing w:line="480" w:lineRule="exact"/>
        <w:ind w:firstLine="480"/>
        <w:rPr>
          <w:rFonts w:hint="eastAsia" w:eastAsia="仿宋_GB2312"/>
          <w:color w:val="000000"/>
          <w:sz w:val="25"/>
        </w:rPr>
      </w:pPr>
    </w:p>
    <w:p w14:paraId="00743962">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2E5CBAC0">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0809CC97">
      <w:pPr>
        <w:spacing w:line="440" w:lineRule="exact"/>
        <w:ind w:firstLine="420" w:firstLineChars="200"/>
        <w:rPr>
          <w:color w:val="000000"/>
          <w:szCs w:val="21"/>
        </w:rPr>
      </w:pPr>
      <w:r>
        <w:rPr>
          <w:rFonts w:hint="eastAsia"/>
          <w:color w:val="000000"/>
          <w:szCs w:val="21"/>
        </w:rPr>
        <w:t>代理人无转委托权。</w:t>
      </w:r>
    </w:p>
    <w:p w14:paraId="58BE9A3D">
      <w:pPr>
        <w:spacing w:line="440" w:lineRule="exact"/>
        <w:ind w:firstLine="420" w:firstLineChars="200"/>
        <w:rPr>
          <w:color w:val="000000"/>
          <w:szCs w:val="21"/>
        </w:rPr>
      </w:pPr>
      <w:r>
        <w:rPr>
          <w:rFonts w:hint="eastAsia"/>
          <w:color w:val="000000"/>
          <w:szCs w:val="21"/>
        </w:rPr>
        <w:t>附：1、法定代表人身份证明</w:t>
      </w:r>
    </w:p>
    <w:p w14:paraId="3F311870">
      <w:pPr>
        <w:spacing w:line="440" w:lineRule="exact"/>
        <w:ind w:firstLine="843" w:firstLineChars="400"/>
        <w:rPr>
          <w:color w:val="000000"/>
          <w:szCs w:val="21"/>
        </w:rPr>
      </w:pPr>
      <w:r>
        <w:rPr>
          <w:rFonts w:hint="eastAsia" w:ascii="宋体"/>
          <w:b/>
          <w:color w:val="000000"/>
          <w:szCs w:val="21"/>
        </w:rPr>
        <w:t>2、委托代理人身份证复印件</w:t>
      </w:r>
    </w:p>
    <w:p w14:paraId="0158A6C1">
      <w:pPr>
        <w:spacing w:line="440" w:lineRule="exact"/>
        <w:rPr>
          <w:rFonts w:hint="eastAsia"/>
          <w:color w:val="000000"/>
          <w:szCs w:val="21"/>
        </w:rPr>
      </w:pPr>
    </w:p>
    <w:p w14:paraId="4CF28F27">
      <w:pPr>
        <w:spacing w:line="440" w:lineRule="exact"/>
        <w:rPr>
          <w:rFonts w:hint="eastAsia"/>
          <w:color w:val="000000"/>
          <w:szCs w:val="21"/>
        </w:rPr>
      </w:pPr>
    </w:p>
    <w:p w14:paraId="0C2FCDBB">
      <w:pPr>
        <w:spacing w:line="440" w:lineRule="exact"/>
        <w:rPr>
          <w:color w:val="000000"/>
          <w:szCs w:val="21"/>
        </w:rPr>
      </w:pPr>
    </w:p>
    <w:p w14:paraId="52709AEB">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3ABF23BF">
      <w:pPr>
        <w:spacing w:line="440" w:lineRule="exact"/>
        <w:rPr>
          <w:color w:val="000000"/>
          <w:szCs w:val="21"/>
        </w:rPr>
      </w:pPr>
    </w:p>
    <w:p w14:paraId="0F26AD1C">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2BA9E678">
      <w:pPr>
        <w:spacing w:line="440" w:lineRule="exact"/>
        <w:rPr>
          <w:color w:val="000000"/>
          <w:szCs w:val="21"/>
        </w:rPr>
      </w:pPr>
    </w:p>
    <w:p w14:paraId="5A7B919D">
      <w:pPr>
        <w:spacing w:line="440" w:lineRule="exact"/>
        <w:rPr>
          <w:color w:val="000000"/>
          <w:szCs w:val="21"/>
        </w:rPr>
      </w:pPr>
      <w:r>
        <w:rPr>
          <w:rFonts w:hint="eastAsia"/>
          <w:color w:val="000000"/>
          <w:szCs w:val="21"/>
        </w:rPr>
        <w:t>身份证号码：</w:t>
      </w:r>
      <w:r>
        <w:rPr>
          <w:color w:val="000000"/>
          <w:szCs w:val="21"/>
          <w:u w:val="single"/>
        </w:rPr>
        <w:t xml:space="preserve">                                     </w:t>
      </w:r>
    </w:p>
    <w:p w14:paraId="63DE327F">
      <w:pPr>
        <w:spacing w:line="440" w:lineRule="exact"/>
        <w:rPr>
          <w:color w:val="000000"/>
          <w:szCs w:val="21"/>
        </w:rPr>
      </w:pPr>
    </w:p>
    <w:p w14:paraId="2D6C3596">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698AF93E">
      <w:pPr>
        <w:spacing w:line="440" w:lineRule="exact"/>
        <w:rPr>
          <w:color w:val="000000"/>
          <w:szCs w:val="21"/>
        </w:rPr>
      </w:pPr>
    </w:p>
    <w:p w14:paraId="0AE19595">
      <w:pPr>
        <w:spacing w:line="440" w:lineRule="exact"/>
        <w:rPr>
          <w:color w:val="000000"/>
          <w:szCs w:val="21"/>
        </w:rPr>
      </w:pPr>
      <w:r>
        <w:rPr>
          <w:rFonts w:hint="eastAsia"/>
          <w:color w:val="000000"/>
          <w:szCs w:val="21"/>
        </w:rPr>
        <w:t>身份证号码：</w:t>
      </w:r>
      <w:r>
        <w:rPr>
          <w:color w:val="000000"/>
          <w:szCs w:val="21"/>
          <w:u w:val="single"/>
        </w:rPr>
        <w:t xml:space="preserve">                                      </w:t>
      </w:r>
    </w:p>
    <w:p w14:paraId="77177BC2">
      <w:pPr>
        <w:spacing w:line="440" w:lineRule="exact"/>
        <w:rPr>
          <w:color w:val="000000"/>
          <w:szCs w:val="21"/>
        </w:rPr>
      </w:pPr>
    </w:p>
    <w:p w14:paraId="7A215608">
      <w:pPr>
        <w:spacing w:line="440" w:lineRule="exact"/>
        <w:rPr>
          <w:color w:val="000000"/>
          <w:szCs w:val="21"/>
        </w:rPr>
      </w:pPr>
    </w:p>
    <w:p w14:paraId="1AE94E4E">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12A95982">
      <w:pPr>
        <w:pStyle w:val="3"/>
        <w:keepNext w:val="0"/>
        <w:keepLines w:val="0"/>
        <w:spacing w:line="480" w:lineRule="exact"/>
        <w:jc w:val="center"/>
        <w:rPr>
          <w:rFonts w:hint="eastAsia"/>
          <w:b w:val="0"/>
          <w:bCs w:val="0"/>
          <w:color w:val="000000"/>
          <w:sz w:val="30"/>
        </w:rPr>
      </w:pPr>
      <w:bookmarkStart w:id="14" w:name="_Toc75413265"/>
      <w:r>
        <w:rPr>
          <w:b w:val="0"/>
          <w:bCs w:val="0"/>
          <w:color w:val="000000"/>
          <w:sz w:val="30"/>
        </w:rPr>
        <w:br w:type="page"/>
      </w:r>
      <w:r>
        <w:rPr>
          <w:rFonts w:hint="eastAsia"/>
          <w:b w:val="0"/>
          <w:bCs w:val="0"/>
          <w:color w:val="000000"/>
          <w:sz w:val="30"/>
        </w:rPr>
        <w:t>四、资格审查资料</w:t>
      </w:r>
      <w:bookmarkEnd w:id="14"/>
    </w:p>
    <w:p w14:paraId="35C94057">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1E5A45C0">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71A8F19C">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32D22BEC">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72628FDB">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46EBD8CA">
      <w:pPr>
        <w:tabs>
          <w:tab w:val="left" w:pos="632"/>
          <w:tab w:val="left" w:pos="790"/>
        </w:tabs>
        <w:snapToGrid w:val="0"/>
        <w:spacing w:line="360" w:lineRule="auto"/>
        <w:ind w:firstLine="420" w:firstLineChars="200"/>
        <w:rPr>
          <w:rFonts w:ascii="宋体" w:hAnsi="宋体" w:cs="宋体"/>
          <w:kern w:val="0"/>
        </w:rPr>
      </w:pPr>
      <w:r>
        <w:rPr>
          <w:rFonts w:hint="eastAsia" w:ascii="宋体" w:hAnsi="宋体" w:cs="宋体"/>
          <w:kern w:val="0"/>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79BD4664">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1AFD54C9">
      <w:pPr>
        <w:rPr>
          <w:rFonts w:hint="eastAsia"/>
          <w:color w:val="000000"/>
        </w:rPr>
      </w:pPr>
    </w:p>
    <w:p w14:paraId="51BD766F">
      <w:pPr>
        <w:rPr>
          <w:rFonts w:hint="eastAsia"/>
          <w:color w:val="000000"/>
        </w:rPr>
      </w:pPr>
    </w:p>
    <w:p w14:paraId="7E97DD72">
      <w:pPr>
        <w:rPr>
          <w:rFonts w:hint="eastAsia"/>
          <w:color w:val="000000"/>
        </w:rPr>
      </w:pPr>
      <w:r>
        <w:rPr>
          <w:color w:val="000000"/>
        </w:rPr>
        <w:br w:type="page"/>
      </w:r>
    </w:p>
    <w:p w14:paraId="28BDC3B4">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38DB1FE7">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0EF68EC8">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5E2EB1ED">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1A90DB0D">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21EABC8E">
      <w:pPr>
        <w:spacing w:line="480" w:lineRule="exact"/>
        <w:ind w:firstLine="420" w:firstLineChars="200"/>
        <w:rPr>
          <w:rFonts w:hint="eastAsia"/>
          <w:color w:val="000000"/>
        </w:rPr>
      </w:pPr>
    </w:p>
    <w:p w14:paraId="6BAD0EE1">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14:paraId="6B08E652">
      <w:pPr>
        <w:pStyle w:val="3"/>
        <w:keepNext w:val="0"/>
        <w:keepLines w:val="0"/>
        <w:spacing w:line="480" w:lineRule="exact"/>
        <w:jc w:val="center"/>
        <w:rPr>
          <w:b w:val="0"/>
          <w:bCs w:val="0"/>
          <w:color w:val="000000"/>
          <w:sz w:val="30"/>
        </w:rPr>
      </w:pPr>
      <w:r>
        <w:rPr>
          <w:rFonts w:hint="eastAsia"/>
          <w:b w:val="0"/>
          <w:bCs w:val="0"/>
          <w:color w:val="000000"/>
          <w:sz w:val="30"/>
        </w:rPr>
        <w:t>六、</w:t>
      </w:r>
      <w:bookmarkStart w:id="22" w:name="OLE_LINK2"/>
      <w:bookmarkStart w:id="23" w:name="OLE_LINK1"/>
      <w:r>
        <w:rPr>
          <w:rFonts w:hint="eastAsia"/>
          <w:b w:val="0"/>
          <w:bCs w:val="0"/>
          <w:color w:val="000000"/>
          <w:sz w:val="30"/>
        </w:rPr>
        <w:t>主要设备材料招标人推荐品牌一览表</w:t>
      </w:r>
      <w:bookmarkEnd w:id="20"/>
      <w:bookmarkEnd w:id="21"/>
      <w:bookmarkEnd w:id="22"/>
      <w:bookmarkEnd w:id="23"/>
    </w:p>
    <w:p w14:paraId="7D9C2931">
      <w:bookmarkStart w:id="24" w:name="_Hlk168044936"/>
      <w:r>
        <w:rPr>
          <w:rFonts w:hint="eastAsia" w:ascii="宋体" w:hAnsi="宋体" w:cs="宋体"/>
          <w:color w:val="000000"/>
        </w:rPr>
        <w:t>工程名称</w:t>
      </w:r>
      <w:r>
        <w:rPr>
          <w:rFonts w:ascii="宋体" w:hAnsi="宋体"/>
          <w:color w:val="000000"/>
        </w:rPr>
        <w:t>:</w:t>
      </w:r>
      <w:bookmarkStart w:id="25" w:name="_Hlk168386898"/>
      <w:r>
        <w:rPr>
          <w:rFonts w:hint="eastAsia"/>
        </w:rPr>
        <w:t xml:space="preserve"> </w:t>
      </w:r>
      <w:bookmarkEnd w:id="25"/>
      <w:r>
        <w:rPr>
          <w:rFonts w:hint="default" w:ascii="宋体" w:hAnsi="宋体" w:eastAsia="宋体" w:cs="宋体"/>
          <w:color w:val="000000"/>
          <w:lang w:val="en-US" w:eastAsia="zh-CN"/>
        </w:rPr>
        <w:t>盐城师范学院绿色低碳学院、沿海发展研究院功能间维修改造工程</w:t>
      </w:r>
    </w:p>
    <w:bookmarkEnd w:id="24"/>
    <w:p w14:paraId="77AE6402">
      <w:pPr>
        <w:rPr>
          <w:color w:val="000000"/>
        </w:rPr>
      </w:pP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6"/>
        <w:gridCol w:w="1426"/>
        <w:gridCol w:w="3340"/>
        <w:gridCol w:w="1511"/>
        <w:gridCol w:w="999"/>
      </w:tblGrid>
      <w:tr w14:paraId="1447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41D7BB54">
            <w:pPr>
              <w:widowControl/>
              <w:jc w:val="center"/>
              <w:rPr>
                <w:szCs w:val="21"/>
              </w:rPr>
            </w:pPr>
            <w:r>
              <w:rPr>
                <w:rFonts w:hint="eastAsia"/>
                <w:szCs w:val="21"/>
              </w:rPr>
              <w:t>序号</w:t>
            </w:r>
          </w:p>
        </w:tc>
        <w:tc>
          <w:tcPr>
            <w:tcW w:w="1516" w:type="dxa"/>
            <w:noWrap w:val="0"/>
            <w:vAlign w:val="center"/>
          </w:tcPr>
          <w:p w14:paraId="266EA105">
            <w:pPr>
              <w:widowControl/>
              <w:jc w:val="center"/>
              <w:rPr>
                <w:szCs w:val="21"/>
              </w:rPr>
            </w:pPr>
            <w:r>
              <w:rPr>
                <w:rFonts w:hint="eastAsia"/>
                <w:szCs w:val="21"/>
              </w:rPr>
              <w:t>材料名称</w:t>
            </w:r>
          </w:p>
        </w:tc>
        <w:tc>
          <w:tcPr>
            <w:tcW w:w="1426" w:type="dxa"/>
            <w:noWrap w:val="0"/>
            <w:vAlign w:val="center"/>
          </w:tcPr>
          <w:p w14:paraId="326B8618">
            <w:pPr>
              <w:widowControl/>
              <w:jc w:val="center"/>
              <w:rPr>
                <w:szCs w:val="21"/>
              </w:rPr>
            </w:pPr>
            <w:r>
              <w:rPr>
                <w:rFonts w:hint="eastAsia"/>
                <w:szCs w:val="21"/>
              </w:rPr>
              <w:t>规格及型号</w:t>
            </w:r>
          </w:p>
        </w:tc>
        <w:tc>
          <w:tcPr>
            <w:tcW w:w="3340" w:type="dxa"/>
            <w:noWrap w:val="0"/>
            <w:vAlign w:val="center"/>
          </w:tcPr>
          <w:p w14:paraId="4A06EB79">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531CF852">
            <w:pPr>
              <w:widowControl/>
              <w:jc w:val="center"/>
              <w:rPr>
                <w:szCs w:val="21"/>
              </w:rPr>
            </w:pPr>
            <w:r>
              <w:rPr>
                <w:rFonts w:hint="eastAsia"/>
                <w:szCs w:val="21"/>
              </w:rPr>
              <w:t>主要技术参数</w:t>
            </w:r>
          </w:p>
        </w:tc>
        <w:tc>
          <w:tcPr>
            <w:tcW w:w="999" w:type="dxa"/>
            <w:noWrap w:val="0"/>
            <w:vAlign w:val="center"/>
          </w:tcPr>
          <w:p w14:paraId="68AF62D2">
            <w:pPr>
              <w:widowControl/>
              <w:jc w:val="center"/>
              <w:rPr>
                <w:szCs w:val="21"/>
              </w:rPr>
            </w:pPr>
            <w:r>
              <w:rPr>
                <w:rFonts w:hint="eastAsia"/>
                <w:szCs w:val="21"/>
              </w:rPr>
              <w:t>备注</w:t>
            </w:r>
          </w:p>
        </w:tc>
      </w:tr>
      <w:tr w14:paraId="60EC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2059CB60">
            <w:pPr>
              <w:widowControl/>
              <w:spacing w:line="360" w:lineRule="auto"/>
              <w:jc w:val="center"/>
              <w:rPr>
                <w:szCs w:val="21"/>
              </w:rPr>
            </w:pPr>
            <w:r>
              <w:rPr>
                <w:rFonts w:hint="eastAsia"/>
                <w:szCs w:val="21"/>
              </w:rPr>
              <w:t>1</w:t>
            </w:r>
          </w:p>
        </w:tc>
        <w:tc>
          <w:tcPr>
            <w:tcW w:w="1516" w:type="dxa"/>
            <w:noWrap w:val="0"/>
            <w:vAlign w:val="center"/>
          </w:tcPr>
          <w:p w14:paraId="0C5D26E2">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轻钢龙骨</w:t>
            </w:r>
          </w:p>
        </w:tc>
        <w:tc>
          <w:tcPr>
            <w:tcW w:w="1426" w:type="dxa"/>
            <w:noWrap w:val="0"/>
            <w:vAlign w:val="center"/>
          </w:tcPr>
          <w:p w14:paraId="1056A8B4">
            <w:pPr>
              <w:widowControl/>
              <w:spacing w:line="360" w:lineRule="auto"/>
              <w:jc w:val="center"/>
              <w:rPr>
                <w:szCs w:val="21"/>
              </w:rPr>
            </w:pPr>
            <w:r>
              <w:rPr>
                <w:rFonts w:hint="eastAsia"/>
                <w:szCs w:val="21"/>
              </w:rPr>
              <w:t>详见清单</w:t>
            </w:r>
          </w:p>
        </w:tc>
        <w:tc>
          <w:tcPr>
            <w:tcW w:w="3340" w:type="dxa"/>
            <w:noWrap w:val="0"/>
            <w:vAlign w:val="center"/>
          </w:tcPr>
          <w:p w14:paraId="7F9BC38B">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可耐福、拉法基、龙牌</w:t>
            </w:r>
          </w:p>
        </w:tc>
        <w:tc>
          <w:tcPr>
            <w:tcW w:w="1511" w:type="dxa"/>
            <w:noWrap w:val="0"/>
            <w:vAlign w:val="center"/>
          </w:tcPr>
          <w:p w14:paraId="7340E14E">
            <w:pPr>
              <w:spacing w:line="360" w:lineRule="auto"/>
              <w:jc w:val="center"/>
              <w:rPr>
                <w:szCs w:val="21"/>
              </w:rPr>
            </w:pPr>
            <w:r>
              <w:rPr>
                <w:rFonts w:hint="eastAsia"/>
                <w:szCs w:val="21"/>
              </w:rPr>
              <w:t>优等品</w:t>
            </w:r>
          </w:p>
        </w:tc>
        <w:tc>
          <w:tcPr>
            <w:tcW w:w="999" w:type="dxa"/>
            <w:noWrap w:val="0"/>
            <w:vAlign w:val="center"/>
          </w:tcPr>
          <w:p w14:paraId="4AA7DDD8">
            <w:pPr>
              <w:widowControl/>
              <w:spacing w:line="360" w:lineRule="auto"/>
              <w:jc w:val="center"/>
              <w:rPr>
                <w:szCs w:val="21"/>
              </w:rPr>
            </w:pPr>
          </w:p>
        </w:tc>
      </w:tr>
      <w:tr w14:paraId="2357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242BC5E4">
            <w:pPr>
              <w:widowControl/>
              <w:spacing w:before="156" w:beforeLines="50" w:line="360" w:lineRule="auto"/>
              <w:jc w:val="center"/>
              <w:rPr>
                <w:szCs w:val="21"/>
              </w:rPr>
            </w:pPr>
            <w:r>
              <w:rPr>
                <w:rFonts w:hint="eastAsia"/>
                <w:szCs w:val="21"/>
              </w:rPr>
              <w:t>2</w:t>
            </w:r>
          </w:p>
        </w:tc>
        <w:tc>
          <w:tcPr>
            <w:tcW w:w="1516" w:type="dxa"/>
            <w:noWrap w:val="0"/>
            <w:vAlign w:val="center"/>
          </w:tcPr>
          <w:p w14:paraId="26ACEB49">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纸面石膏板</w:t>
            </w:r>
          </w:p>
        </w:tc>
        <w:tc>
          <w:tcPr>
            <w:tcW w:w="1426" w:type="dxa"/>
            <w:noWrap w:val="0"/>
            <w:vAlign w:val="center"/>
          </w:tcPr>
          <w:p w14:paraId="6F538D3C">
            <w:pPr>
              <w:spacing w:before="156" w:beforeLines="50" w:line="360" w:lineRule="auto"/>
              <w:jc w:val="center"/>
              <w:rPr>
                <w:szCs w:val="21"/>
              </w:rPr>
            </w:pPr>
            <w:r>
              <w:rPr>
                <w:rFonts w:hint="eastAsia"/>
                <w:szCs w:val="21"/>
              </w:rPr>
              <w:t>详见清单</w:t>
            </w:r>
          </w:p>
        </w:tc>
        <w:tc>
          <w:tcPr>
            <w:tcW w:w="3340" w:type="dxa"/>
            <w:noWrap w:val="0"/>
            <w:vAlign w:val="center"/>
          </w:tcPr>
          <w:p w14:paraId="723CFC4E">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可耐福、拉法基、龙牌</w:t>
            </w:r>
          </w:p>
        </w:tc>
        <w:tc>
          <w:tcPr>
            <w:tcW w:w="1511" w:type="dxa"/>
            <w:noWrap w:val="0"/>
            <w:vAlign w:val="center"/>
          </w:tcPr>
          <w:p w14:paraId="3B606F14">
            <w:pPr>
              <w:spacing w:before="156" w:beforeLines="50" w:line="360" w:lineRule="auto"/>
              <w:jc w:val="center"/>
              <w:rPr>
                <w:szCs w:val="21"/>
              </w:rPr>
            </w:pPr>
            <w:r>
              <w:rPr>
                <w:rFonts w:hint="eastAsia"/>
                <w:szCs w:val="21"/>
              </w:rPr>
              <w:t>优等品</w:t>
            </w:r>
          </w:p>
        </w:tc>
        <w:tc>
          <w:tcPr>
            <w:tcW w:w="999" w:type="dxa"/>
            <w:noWrap w:val="0"/>
            <w:vAlign w:val="center"/>
          </w:tcPr>
          <w:p w14:paraId="03C14A94">
            <w:pPr>
              <w:widowControl/>
              <w:spacing w:line="360" w:lineRule="auto"/>
              <w:jc w:val="center"/>
              <w:rPr>
                <w:szCs w:val="21"/>
              </w:rPr>
            </w:pPr>
          </w:p>
        </w:tc>
      </w:tr>
      <w:tr w14:paraId="6932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63CA16AD">
            <w:pPr>
              <w:widowControl/>
              <w:spacing w:before="156" w:beforeLines="50" w:line="360" w:lineRule="auto"/>
              <w:jc w:val="center"/>
              <w:rPr>
                <w:szCs w:val="21"/>
              </w:rPr>
            </w:pPr>
            <w:r>
              <w:rPr>
                <w:rFonts w:hint="eastAsia"/>
                <w:szCs w:val="21"/>
              </w:rPr>
              <w:t>3</w:t>
            </w:r>
          </w:p>
        </w:tc>
        <w:tc>
          <w:tcPr>
            <w:tcW w:w="1516" w:type="dxa"/>
            <w:noWrap w:val="0"/>
            <w:vAlign w:val="center"/>
          </w:tcPr>
          <w:p w14:paraId="0B500253">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木工板</w:t>
            </w:r>
          </w:p>
        </w:tc>
        <w:tc>
          <w:tcPr>
            <w:tcW w:w="1426" w:type="dxa"/>
            <w:noWrap w:val="0"/>
            <w:vAlign w:val="center"/>
          </w:tcPr>
          <w:p w14:paraId="34937B18">
            <w:pPr>
              <w:spacing w:before="156" w:beforeLines="50" w:line="360" w:lineRule="auto"/>
              <w:jc w:val="center"/>
              <w:rPr>
                <w:szCs w:val="21"/>
              </w:rPr>
            </w:pPr>
            <w:r>
              <w:rPr>
                <w:rFonts w:hint="eastAsia"/>
                <w:szCs w:val="21"/>
              </w:rPr>
              <w:t>详见清单</w:t>
            </w:r>
          </w:p>
        </w:tc>
        <w:tc>
          <w:tcPr>
            <w:tcW w:w="3340" w:type="dxa"/>
            <w:noWrap w:val="0"/>
            <w:vAlign w:val="center"/>
          </w:tcPr>
          <w:p w14:paraId="57D652B2">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兔宝宝、莫干山、千年舟</w:t>
            </w:r>
          </w:p>
        </w:tc>
        <w:tc>
          <w:tcPr>
            <w:tcW w:w="1511" w:type="dxa"/>
            <w:noWrap w:val="0"/>
            <w:vAlign w:val="center"/>
          </w:tcPr>
          <w:p w14:paraId="6B4717E4">
            <w:pPr>
              <w:spacing w:before="156" w:beforeLines="50" w:line="360" w:lineRule="auto"/>
              <w:jc w:val="center"/>
              <w:rPr>
                <w:szCs w:val="21"/>
              </w:rPr>
            </w:pPr>
            <w:r>
              <w:rPr>
                <w:rFonts w:hint="eastAsia"/>
                <w:szCs w:val="21"/>
              </w:rPr>
              <w:t>优等品</w:t>
            </w:r>
          </w:p>
        </w:tc>
        <w:tc>
          <w:tcPr>
            <w:tcW w:w="999" w:type="dxa"/>
            <w:noWrap w:val="0"/>
            <w:vAlign w:val="center"/>
          </w:tcPr>
          <w:p w14:paraId="705FACF7">
            <w:pPr>
              <w:widowControl/>
              <w:spacing w:line="360" w:lineRule="auto"/>
              <w:jc w:val="center"/>
              <w:rPr>
                <w:szCs w:val="21"/>
              </w:rPr>
            </w:pPr>
          </w:p>
        </w:tc>
      </w:tr>
      <w:tr w14:paraId="30CA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31D82DC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516" w:type="dxa"/>
            <w:noWrap w:val="0"/>
            <w:vAlign w:val="center"/>
          </w:tcPr>
          <w:p w14:paraId="235C41FD">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铝合金门窗工程铝型材</w:t>
            </w:r>
          </w:p>
        </w:tc>
        <w:tc>
          <w:tcPr>
            <w:tcW w:w="1426" w:type="dxa"/>
            <w:noWrap w:val="0"/>
            <w:vAlign w:val="center"/>
          </w:tcPr>
          <w:p w14:paraId="56AFAA60">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详见清单</w:t>
            </w:r>
          </w:p>
        </w:tc>
        <w:tc>
          <w:tcPr>
            <w:tcW w:w="3340" w:type="dxa"/>
            <w:noWrap w:val="0"/>
            <w:vAlign w:val="center"/>
          </w:tcPr>
          <w:p w14:paraId="74E2BCBC">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中铝、凤铝、栋梁</w:t>
            </w:r>
          </w:p>
        </w:tc>
        <w:tc>
          <w:tcPr>
            <w:tcW w:w="1511" w:type="dxa"/>
            <w:noWrap w:val="0"/>
            <w:vAlign w:val="center"/>
          </w:tcPr>
          <w:p w14:paraId="6D75B2A8">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99" w:type="dxa"/>
            <w:noWrap w:val="0"/>
            <w:vAlign w:val="center"/>
          </w:tcPr>
          <w:p w14:paraId="73561639">
            <w:pPr>
              <w:widowControl/>
              <w:spacing w:line="360" w:lineRule="auto"/>
              <w:jc w:val="center"/>
              <w:rPr>
                <w:rFonts w:ascii="宋体" w:hAnsi="宋体" w:cs="宋体"/>
                <w:color w:val="000000"/>
                <w:kern w:val="0"/>
                <w:szCs w:val="21"/>
              </w:rPr>
            </w:pPr>
          </w:p>
        </w:tc>
      </w:tr>
      <w:tr w14:paraId="06F3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40F09152">
            <w:pPr>
              <w:widowControl/>
              <w:spacing w:before="156" w:beforeLines="50" w:line="360" w:lineRule="auto"/>
              <w:jc w:val="center"/>
              <w:rPr>
                <w:szCs w:val="21"/>
              </w:rPr>
            </w:pPr>
            <w:r>
              <w:rPr>
                <w:rFonts w:hint="eastAsia"/>
                <w:szCs w:val="21"/>
              </w:rPr>
              <w:t>5</w:t>
            </w:r>
          </w:p>
        </w:tc>
        <w:tc>
          <w:tcPr>
            <w:tcW w:w="1516" w:type="dxa"/>
            <w:noWrap w:val="0"/>
            <w:vAlign w:val="center"/>
          </w:tcPr>
          <w:p w14:paraId="5125A7C8">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内墙涂料</w:t>
            </w:r>
          </w:p>
        </w:tc>
        <w:tc>
          <w:tcPr>
            <w:tcW w:w="1426" w:type="dxa"/>
            <w:noWrap w:val="0"/>
            <w:vAlign w:val="center"/>
          </w:tcPr>
          <w:p w14:paraId="1B562DCF">
            <w:pPr>
              <w:spacing w:before="156" w:beforeLines="50" w:line="360" w:lineRule="auto"/>
              <w:jc w:val="center"/>
              <w:rPr>
                <w:szCs w:val="21"/>
              </w:rPr>
            </w:pPr>
            <w:r>
              <w:rPr>
                <w:rFonts w:hint="eastAsia"/>
                <w:szCs w:val="21"/>
              </w:rPr>
              <w:t>详见清单</w:t>
            </w:r>
          </w:p>
        </w:tc>
        <w:tc>
          <w:tcPr>
            <w:tcW w:w="3340" w:type="dxa"/>
            <w:noWrap w:val="0"/>
            <w:vAlign w:val="center"/>
          </w:tcPr>
          <w:p w14:paraId="6D6C3229">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三棵树、多乐士、立邦</w:t>
            </w:r>
          </w:p>
        </w:tc>
        <w:tc>
          <w:tcPr>
            <w:tcW w:w="1511" w:type="dxa"/>
            <w:noWrap w:val="0"/>
            <w:vAlign w:val="center"/>
          </w:tcPr>
          <w:p w14:paraId="7BEF2735">
            <w:pPr>
              <w:spacing w:before="156" w:beforeLines="50" w:line="360" w:lineRule="auto"/>
              <w:jc w:val="center"/>
              <w:rPr>
                <w:szCs w:val="21"/>
              </w:rPr>
            </w:pPr>
            <w:r>
              <w:rPr>
                <w:rFonts w:hint="eastAsia"/>
                <w:szCs w:val="21"/>
              </w:rPr>
              <w:t>优等品</w:t>
            </w:r>
          </w:p>
        </w:tc>
        <w:tc>
          <w:tcPr>
            <w:tcW w:w="999" w:type="dxa"/>
            <w:noWrap w:val="0"/>
            <w:vAlign w:val="center"/>
          </w:tcPr>
          <w:p w14:paraId="33D2B49F">
            <w:pPr>
              <w:widowControl/>
              <w:spacing w:line="360" w:lineRule="auto"/>
              <w:jc w:val="center"/>
              <w:rPr>
                <w:szCs w:val="21"/>
              </w:rPr>
            </w:pPr>
          </w:p>
        </w:tc>
      </w:tr>
      <w:tr w14:paraId="5EAB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14402487">
            <w:pPr>
              <w:widowControl/>
              <w:spacing w:before="156" w:beforeLines="50" w:line="360" w:lineRule="auto"/>
              <w:jc w:val="center"/>
              <w:rPr>
                <w:szCs w:val="21"/>
              </w:rPr>
            </w:pPr>
            <w:r>
              <w:rPr>
                <w:szCs w:val="21"/>
              </w:rPr>
              <w:t>6</w:t>
            </w:r>
          </w:p>
        </w:tc>
        <w:tc>
          <w:tcPr>
            <w:tcW w:w="1516" w:type="dxa"/>
            <w:noWrap w:val="0"/>
            <w:vAlign w:val="center"/>
          </w:tcPr>
          <w:p w14:paraId="74CBD3EE">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灯具、开关、插座</w:t>
            </w:r>
          </w:p>
        </w:tc>
        <w:tc>
          <w:tcPr>
            <w:tcW w:w="1426" w:type="dxa"/>
            <w:noWrap w:val="0"/>
            <w:vAlign w:val="center"/>
          </w:tcPr>
          <w:p w14:paraId="4D354D67">
            <w:pPr>
              <w:spacing w:before="156" w:beforeLines="50" w:line="360" w:lineRule="auto"/>
              <w:jc w:val="center"/>
              <w:rPr>
                <w:szCs w:val="21"/>
              </w:rPr>
            </w:pPr>
            <w:r>
              <w:rPr>
                <w:rFonts w:hint="eastAsia"/>
                <w:szCs w:val="21"/>
              </w:rPr>
              <w:t>详见清单</w:t>
            </w:r>
          </w:p>
        </w:tc>
        <w:tc>
          <w:tcPr>
            <w:tcW w:w="3340" w:type="dxa"/>
            <w:noWrap w:val="0"/>
            <w:vAlign w:val="center"/>
          </w:tcPr>
          <w:p w14:paraId="076EE0F5">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雷士、欧普、飞利浦</w:t>
            </w:r>
          </w:p>
        </w:tc>
        <w:tc>
          <w:tcPr>
            <w:tcW w:w="1511" w:type="dxa"/>
            <w:noWrap w:val="0"/>
            <w:vAlign w:val="top"/>
          </w:tcPr>
          <w:p w14:paraId="006264F5">
            <w:pPr>
              <w:spacing w:before="156" w:beforeLines="50" w:line="360" w:lineRule="auto"/>
              <w:jc w:val="center"/>
              <w:rPr>
                <w:szCs w:val="21"/>
              </w:rPr>
            </w:pPr>
            <w:r>
              <w:rPr>
                <w:rFonts w:hint="eastAsia"/>
                <w:szCs w:val="21"/>
              </w:rPr>
              <w:t>优等品</w:t>
            </w:r>
          </w:p>
        </w:tc>
        <w:tc>
          <w:tcPr>
            <w:tcW w:w="999" w:type="dxa"/>
            <w:noWrap w:val="0"/>
            <w:vAlign w:val="center"/>
          </w:tcPr>
          <w:p w14:paraId="19A09F39">
            <w:pPr>
              <w:widowControl/>
              <w:spacing w:line="360" w:lineRule="auto"/>
              <w:jc w:val="center"/>
              <w:rPr>
                <w:szCs w:val="21"/>
              </w:rPr>
            </w:pPr>
          </w:p>
        </w:tc>
      </w:tr>
      <w:tr w14:paraId="3222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2A6B66FF">
            <w:pPr>
              <w:widowControl/>
              <w:spacing w:before="156" w:beforeLines="50" w:line="360" w:lineRule="auto"/>
              <w:jc w:val="center"/>
              <w:rPr>
                <w:szCs w:val="21"/>
              </w:rPr>
            </w:pPr>
            <w:r>
              <w:rPr>
                <w:rFonts w:hint="eastAsia"/>
                <w:szCs w:val="21"/>
              </w:rPr>
              <w:t>7</w:t>
            </w:r>
          </w:p>
        </w:tc>
        <w:tc>
          <w:tcPr>
            <w:tcW w:w="1516" w:type="dxa"/>
            <w:noWrap w:val="0"/>
            <w:vAlign w:val="center"/>
          </w:tcPr>
          <w:p w14:paraId="51E51068">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配管</w:t>
            </w:r>
          </w:p>
        </w:tc>
        <w:tc>
          <w:tcPr>
            <w:tcW w:w="1426" w:type="dxa"/>
            <w:noWrap w:val="0"/>
            <w:vAlign w:val="center"/>
          </w:tcPr>
          <w:p w14:paraId="23FE720E">
            <w:pPr>
              <w:spacing w:before="156" w:beforeLines="50" w:line="360" w:lineRule="auto"/>
              <w:jc w:val="center"/>
              <w:rPr>
                <w:szCs w:val="21"/>
              </w:rPr>
            </w:pPr>
            <w:r>
              <w:rPr>
                <w:rFonts w:hint="eastAsia"/>
                <w:szCs w:val="21"/>
              </w:rPr>
              <w:t>详见清单</w:t>
            </w:r>
          </w:p>
        </w:tc>
        <w:tc>
          <w:tcPr>
            <w:tcW w:w="3340" w:type="dxa"/>
            <w:noWrap w:val="0"/>
            <w:vAlign w:val="center"/>
          </w:tcPr>
          <w:p w14:paraId="2D1130BF">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中财、公元、联塑</w:t>
            </w:r>
          </w:p>
        </w:tc>
        <w:tc>
          <w:tcPr>
            <w:tcW w:w="1511" w:type="dxa"/>
            <w:noWrap w:val="0"/>
            <w:vAlign w:val="top"/>
          </w:tcPr>
          <w:p w14:paraId="0D51838A">
            <w:pPr>
              <w:spacing w:before="156" w:beforeLines="50" w:line="360" w:lineRule="auto"/>
              <w:jc w:val="center"/>
              <w:rPr>
                <w:szCs w:val="21"/>
              </w:rPr>
            </w:pPr>
            <w:r>
              <w:rPr>
                <w:rFonts w:hint="eastAsia"/>
                <w:szCs w:val="21"/>
              </w:rPr>
              <w:t>优等品</w:t>
            </w:r>
          </w:p>
        </w:tc>
        <w:tc>
          <w:tcPr>
            <w:tcW w:w="999" w:type="dxa"/>
            <w:noWrap w:val="0"/>
            <w:vAlign w:val="center"/>
          </w:tcPr>
          <w:p w14:paraId="3D5CB3DE">
            <w:pPr>
              <w:widowControl/>
              <w:spacing w:line="360" w:lineRule="auto"/>
              <w:jc w:val="center"/>
              <w:rPr>
                <w:szCs w:val="21"/>
              </w:rPr>
            </w:pPr>
          </w:p>
        </w:tc>
      </w:tr>
      <w:tr w14:paraId="4F5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168813E4">
            <w:pPr>
              <w:widowControl/>
              <w:spacing w:before="156" w:beforeLines="50" w:line="360" w:lineRule="auto"/>
              <w:jc w:val="center"/>
              <w:rPr>
                <w:szCs w:val="21"/>
              </w:rPr>
            </w:pPr>
            <w:r>
              <w:rPr>
                <w:rFonts w:hint="eastAsia"/>
                <w:szCs w:val="21"/>
              </w:rPr>
              <w:t>8</w:t>
            </w:r>
          </w:p>
        </w:tc>
        <w:tc>
          <w:tcPr>
            <w:tcW w:w="1516" w:type="dxa"/>
            <w:noWrap w:val="0"/>
            <w:vAlign w:val="center"/>
          </w:tcPr>
          <w:p w14:paraId="2753BC69">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电线电缆</w:t>
            </w:r>
          </w:p>
        </w:tc>
        <w:tc>
          <w:tcPr>
            <w:tcW w:w="1426" w:type="dxa"/>
            <w:noWrap w:val="0"/>
            <w:vAlign w:val="center"/>
          </w:tcPr>
          <w:p w14:paraId="09CAE955">
            <w:pPr>
              <w:spacing w:before="156" w:beforeLines="50" w:line="360" w:lineRule="auto"/>
              <w:jc w:val="center"/>
              <w:rPr>
                <w:szCs w:val="21"/>
              </w:rPr>
            </w:pPr>
            <w:r>
              <w:rPr>
                <w:rFonts w:hint="eastAsia"/>
                <w:szCs w:val="21"/>
              </w:rPr>
              <w:t>详见清单</w:t>
            </w:r>
          </w:p>
        </w:tc>
        <w:tc>
          <w:tcPr>
            <w:tcW w:w="3340" w:type="dxa"/>
            <w:noWrap w:val="0"/>
            <w:vAlign w:val="center"/>
          </w:tcPr>
          <w:p w14:paraId="63D5DEA9">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江南、远东、上上</w:t>
            </w:r>
          </w:p>
        </w:tc>
        <w:tc>
          <w:tcPr>
            <w:tcW w:w="1511" w:type="dxa"/>
            <w:noWrap w:val="0"/>
            <w:vAlign w:val="top"/>
          </w:tcPr>
          <w:p w14:paraId="300CB7E7">
            <w:pPr>
              <w:spacing w:before="156" w:beforeLines="50" w:line="360" w:lineRule="auto"/>
              <w:jc w:val="center"/>
              <w:rPr>
                <w:szCs w:val="21"/>
              </w:rPr>
            </w:pPr>
            <w:r>
              <w:rPr>
                <w:rFonts w:hint="eastAsia"/>
                <w:szCs w:val="21"/>
              </w:rPr>
              <w:t>优等品</w:t>
            </w:r>
          </w:p>
        </w:tc>
        <w:tc>
          <w:tcPr>
            <w:tcW w:w="999" w:type="dxa"/>
            <w:noWrap w:val="0"/>
            <w:vAlign w:val="center"/>
          </w:tcPr>
          <w:p w14:paraId="7F607C72">
            <w:pPr>
              <w:widowControl/>
              <w:spacing w:line="360" w:lineRule="auto"/>
              <w:jc w:val="center"/>
              <w:rPr>
                <w:szCs w:val="21"/>
              </w:rPr>
            </w:pPr>
          </w:p>
        </w:tc>
      </w:tr>
      <w:tr w14:paraId="0A84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4" w:type="dxa"/>
            <w:noWrap w:val="0"/>
            <w:vAlign w:val="center"/>
          </w:tcPr>
          <w:p w14:paraId="5CC0D899">
            <w:pPr>
              <w:widowControl/>
              <w:jc w:val="center"/>
              <w:textAlignment w:val="center"/>
              <w:rPr>
                <w:rFonts w:hint="eastAsia" w:ascii="黑体" w:hAnsi="黑体" w:eastAsia="黑体"/>
                <w:color w:val="000000"/>
                <w:kern w:val="0"/>
                <w:sz w:val="20"/>
                <w:szCs w:val="20"/>
                <w:lang w:eastAsia="zh-CN"/>
              </w:rPr>
            </w:pPr>
            <w:r>
              <w:rPr>
                <w:rFonts w:hint="eastAsia" w:ascii="黑体" w:hAnsi="宋体" w:eastAsia="黑体" w:cs="黑体"/>
                <w:color w:val="000000"/>
                <w:kern w:val="0"/>
                <w:sz w:val="20"/>
                <w:szCs w:val="20"/>
                <w:lang w:val="en-US" w:eastAsia="zh-CN" w:bidi="ar"/>
              </w:rPr>
              <w:t>9</w:t>
            </w:r>
          </w:p>
        </w:tc>
        <w:tc>
          <w:tcPr>
            <w:tcW w:w="1516" w:type="dxa"/>
            <w:noWrap w:val="0"/>
            <w:vAlign w:val="center"/>
          </w:tcPr>
          <w:p w14:paraId="69447BBF">
            <w:pPr>
              <w:widowControl/>
              <w:jc w:val="center"/>
              <w:textAlignment w:val="center"/>
              <w:rPr>
                <w:rFonts w:ascii="黑体" w:hAnsi="黑体" w:eastAsia="黑体"/>
                <w:color w:val="000000"/>
                <w:kern w:val="0"/>
                <w:sz w:val="20"/>
                <w:szCs w:val="20"/>
              </w:rPr>
            </w:pPr>
            <w:r>
              <w:rPr>
                <w:rFonts w:hint="eastAsia"/>
              </w:rPr>
              <w:t>六类非屏蔽网线</w:t>
            </w:r>
          </w:p>
        </w:tc>
        <w:tc>
          <w:tcPr>
            <w:tcW w:w="1426" w:type="dxa"/>
            <w:noWrap w:val="0"/>
            <w:vAlign w:val="center"/>
          </w:tcPr>
          <w:p w14:paraId="5CFA4CF0">
            <w:pPr>
              <w:widowControl/>
              <w:jc w:val="center"/>
              <w:textAlignment w:val="center"/>
              <w:rPr>
                <w:rFonts w:ascii="黑体" w:hAnsi="黑体" w:eastAsia="黑体" w:cs="黑体"/>
                <w:color w:val="000000"/>
                <w:kern w:val="0"/>
                <w:sz w:val="20"/>
                <w:szCs w:val="20"/>
              </w:rPr>
            </w:pPr>
            <w:r>
              <w:rPr>
                <w:rFonts w:hint="eastAsia"/>
                <w:szCs w:val="21"/>
              </w:rPr>
              <w:t>详见清单</w:t>
            </w:r>
          </w:p>
        </w:tc>
        <w:tc>
          <w:tcPr>
            <w:tcW w:w="3340" w:type="dxa"/>
            <w:noWrap w:val="0"/>
            <w:vAlign w:val="center"/>
          </w:tcPr>
          <w:p w14:paraId="149E4B2C">
            <w:pPr>
              <w:widowControl/>
              <w:jc w:val="center"/>
              <w:textAlignment w:val="center"/>
              <w:rPr>
                <w:rFonts w:hint="eastAsia" w:ascii="黑体" w:hAnsi="黑体" w:eastAsia="黑体"/>
                <w:color w:val="000000"/>
                <w:kern w:val="0"/>
                <w:sz w:val="20"/>
                <w:szCs w:val="20"/>
                <w:lang w:eastAsia="zh-CN"/>
              </w:rPr>
            </w:pPr>
            <w:r>
              <w:rPr>
                <w:rFonts w:hint="eastAsia" w:ascii="黑体" w:hAnsi="宋体" w:eastAsia="黑体" w:cs="黑体"/>
                <w:color w:val="000000"/>
                <w:kern w:val="0"/>
                <w:sz w:val="20"/>
                <w:szCs w:val="20"/>
                <w:lang w:bidi="ar"/>
              </w:rPr>
              <w:t>一舟、清华同方、TCL</w:t>
            </w:r>
            <w:r>
              <w:rPr>
                <w:rFonts w:hint="eastAsia" w:ascii="黑体" w:hAnsi="宋体" w:eastAsia="黑体" w:cs="黑体"/>
                <w:color w:val="000000"/>
                <w:kern w:val="0"/>
                <w:sz w:val="20"/>
                <w:szCs w:val="20"/>
                <w:lang w:eastAsia="zh-CN" w:bidi="ar"/>
              </w:rPr>
              <w:t>、普天天纪</w:t>
            </w:r>
          </w:p>
        </w:tc>
        <w:tc>
          <w:tcPr>
            <w:tcW w:w="1511" w:type="dxa"/>
            <w:noWrap w:val="0"/>
            <w:vAlign w:val="center"/>
          </w:tcPr>
          <w:p w14:paraId="78288BF4">
            <w:pPr>
              <w:widowControl/>
              <w:jc w:val="center"/>
              <w:textAlignment w:val="center"/>
              <w:rPr>
                <w:rFonts w:ascii="黑体" w:hAnsi="黑体" w:eastAsia="黑体" w:cs="黑体"/>
                <w:color w:val="000000"/>
                <w:kern w:val="0"/>
                <w:sz w:val="20"/>
                <w:szCs w:val="20"/>
              </w:rPr>
            </w:pPr>
            <w:r>
              <w:rPr>
                <w:rFonts w:hint="eastAsia" w:ascii="宋体" w:hAnsi="宋体" w:cs="宋体"/>
                <w:color w:val="000000"/>
                <w:kern w:val="0"/>
                <w:sz w:val="20"/>
                <w:szCs w:val="20"/>
                <w:lang w:bidi="ar"/>
              </w:rPr>
              <w:t>优等品</w:t>
            </w:r>
          </w:p>
        </w:tc>
        <w:tc>
          <w:tcPr>
            <w:tcW w:w="999" w:type="dxa"/>
            <w:noWrap w:val="0"/>
            <w:vAlign w:val="center"/>
          </w:tcPr>
          <w:p w14:paraId="485B644B">
            <w:pPr>
              <w:widowControl/>
              <w:jc w:val="center"/>
              <w:rPr>
                <w:rFonts w:ascii="宋体" w:hAnsi="宋体" w:cs="宋体"/>
                <w:color w:val="000000"/>
                <w:kern w:val="0"/>
                <w:szCs w:val="21"/>
              </w:rPr>
            </w:pPr>
          </w:p>
        </w:tc>
      </w:tr>
    </w:tbl>
    <w:p w14:paraId="7683FBB2">
      <w:pPr>
        <w:rPr>
          <w:color w:val="000000"/>
        </w:rPr>
      </w:pPr>
    </w:p>
    <w:p w14:paraId="1FB1579B">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5C400312">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6E6AD42C">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13E48D11">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794B6D21">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12D03047">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00653C1E">
      <w:pPr>
        <w:spacing w:line="480" w:lineRule="exact"/>
        <w:rPr>
          <w:rFonts w:hint="eastAsia"/>
          <w:b/>
        </w:rPr>
      </w:pPr>
      <w:r>
        <w:rPr>
          <w:b/>
        </w:rPr>
        <w:br w:type="page"/>
      </w:r>
    </w:p>
    <w:p w14:paraId="62C2A5E6">
      <w:pPr>
        <w:pStyle w:val="3"/>
        <w:keepNext w:val="0"/>
        <w:keepLines w:val="0"/>
        <w:spacing w:line="480" w:lineRule="exact"/>
        <w:jc w:val="center"/>
        <w:rPr>
          <w:rFonts w:hint="eastAsia"/>
          <w:b w:val="0"/>
          <w:bCs w:val="0"/>
          <w:sz w:val="30"/>
        </w:rPr>
      </w:pPr>
      <w:bookmarkStart w:id="26" w:name="_Toc75413268"/>
      <w:r>
        <w:rPr>
          <w:rFonts w:hint="eastAsia"/>
          <w:b w:val="0"/>
          <w:bCs w:val="0"/>
          <w:sz w:val="30"/>
        </w:rPr>
        <w:t>七、</w:t>
      </w:r>
      <w:r>
        <w:rPr>
          <w:rFonts w:hint="eastAsia" w:ascii="宋体"/>
          <w:b w:val="0"/>
          <w:szCs w:val="21"/>
        </w:rPr>
        <w:t>招标人认可投标品牌的证明材料</w:t>
      </w:r>
      <w:bookmarkEnd w:id="26"/>
    </w:p>
    <w:p w14:paraId="413D67DA">
      <w:pPr>
        <w:spacing w:line="480" w:lineRule="exact"/>
        <w:ind w:firstLine="422" w:firstLineChars="200"/>
        <w:rPr>
          <w:rFonts w:hint="eastAsia" w:ascii="宋体"/>
          <w:b/>
          <w:szCs w:val="21"/>
        </w:rPr>
      </w:pPr>
    </w:p>
    <w:p w14:paraId="5C1B0112">
      <w:pPr>
        <w:spacing w:line="480" w:lineRule="exact"/>
        <w:ind w:firstLine="422" w:firstLineChars="200"/>
        <w:rPr>
          <w:rFonts w:hint="eastAsia" w:eastAsia="宋体"/>
          <w:lang w:eastAsia="zh-CN"/>
        </w:rPr>
      </w:pPr>
      <w:r>
        <w:rPr>
          <w:rFonts w:hint="eastAsia" w:ascii="宋体"/>
          <w:b/>
          <w:color w:val="auto"/>
          <w:szCs w:val="21"/>
        </w:rPr>
        <w:t>招标人认可投标品牌的证明材料原件装订在一号标书正本中，副本中提供复印件。</w:t>
      </w:r>
    </w:p>
    <w:bookmarkEnd w:id="19"/>
    <w:p w14:paraId="34D2890D">
      <w:pPr>
        <w:pStyle w:val="3"/>
        <w:keepNext w:val="0"/>
        <w:keepLines w:val="0"/>
        <w:spacing w:line="480" w:lineRule="exact"/>
        <w:jc w:val="center"/>
        <w:rPr>
          <w:rFonts w:hint="eastAsia"/>
          <w:b w:val="0"/>
          <w:bCs w:val="0"/>
          <w:sz w:val="30"/>
        </w:rPr>
      </w:pPr>
      <w:bookmarkStart w:id="27" w:name="_Toc75413269"/>
      <w:bookmarkStart w:id="28" w:name="_Toc24363482"/>
      <w:r>
        <w:rPr>
          <w:b w:val="0"/>
          <w:bCs w:val="0"/>
          <w:sz w:val="30"/>
        </w:rPr>
        <w:br w:type="page"/>
      </w:r>
      <w:r>
        <w:rPr>
          <w:rFonts w:hint="eastAsia"/>
          <w:b w:val="0"/>
          <w:bCs w:val="0"/>
          <w:sz w:val="30"/>
        </w:rPr>
        <w:t>八、其他材料</w:t>
      </w:r>
      <w:bookmarkEnd w:id="27"/>
      <w:bookmarkEnd w:id="28"/>
    </w:p>
    <w:p w14:paraId="7DD3DB62">
      <w:pPr>
        <w:rPr>
          <w:rFonts w:hint="eastAsia"/>
        </w:rPr>
      </w:pPr>
    </w:p>
    <w:p w14:paraId="41FA6DEF">
      <w:bookmarkStart w:id="29" w:name="_GoBack"/>
      <w:bookmarkEnd w:id="29"/>
    </w:p>
    <w:sectPr>
      <w:pgSz w:w="11907" w:h="16839"/>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74B7">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79CF71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79CF71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C05EB"/>
    <w:rsid w:val="793C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2025-07-16T08:11:00Z</dcterms:created>
  <dc:creator>于秋成</dc:creator>
  <cp:lastModifiedBy>于秋成</cp:lastModifiedBy>
  <dcterms:modified xsi:type="dcterms:W3CDTF">2025-07-16T08:11:37Z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8B312C7D2BCC409FAEB68E6FCAC68E06_11</vt:lpwstr>
  </property>
  <property fmtid="{D5CDD505-2E9C-101B-9397-08002B2CF9AE}" pid="4" name="KSOTemplateDocerSaveRecord">
    <vt:lpwstr>eyJoZGlkIjoiMGViYTZkNWNkNTFkY2NjOGRhN2Y2Yjk5YjI5YTdmNzIiLCJ1c2VySWQiOiIxMDAxMzM0MTgyIn0=</vt:lpwstr>
  </property>
</Properties>
</file>